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6B12" w14:textId="33B795DB" w:rsidR="00B052FE" w:rsidRPr="00696933" w:rsidRDefault="00E340CB" w:rsidP="00696933">
      <w:pPr>
        <w:tabs>
          <w:tab w:val="left" w:pos="1440"/>
        </w:tabs>
        <w:ind w:right="3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lang w:eastAsia="zh-CN"/>
        </w:rPr>
        <w:pict w14:anchorId="161FB37D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2054" type="#_x0000_t74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1;visibility:hidden">
            <w10:anchorlock/>
          </v:shape>
        </w:pict>
      </w:r>
      <w:r w:rsidR="0053015F" w:rsidRPr="00696933">
        <w:rPr>
          <w:rFonts w:ascii="Century Gothic" w:hAnsi="Century Gothic"/>
          <w:b/>
          <w:sz w:val="28"/>
          <w:szCs w:val="28"/>
        </w:rPr>
        <w:t xml:space="preserve">SPONSOR INVITATION LETTER TO </w:t>
      </w:r>
      <w:r w:rsidR="0053015F" w:rsidRPr="00696933">
        <w:rPr>
          <w:rFonts w:ascii="Century Gothic" w:hAnsi="Century Gothic"/>
          <w:b/>
          <w:sz w:val="28"/>
          <w:szCs w:val="28"/>
          <w:lang w:eastAsia="zh-CN"/>
        </w:rPr>
        <w:t>ISTANBUL</w:t>
      </w:r>
    </w:p>
    <w:p w14:paraId="0D092A73" w14:textId="77777777" w:rsidR="00E8017C" w:rsidRPr="00696933" w:rsidRDefault="00E8017C" w:rsidP="00696933">
      <w:pPr>
        <w:rPr>
          <w:rFonts w:ascii="Century Gothic" w:hAnsi="Century Gothic"/>
          <w:sz w:val="24"/>
          <w:szCs w:val="24"/>
        </w:rPr>
      </w:pPr>
    </w:p>
    <w:p w14:paraId="4414AFFF" w14:textId="77777777" w:rsidR="008937D9" w:rsidRPr="008937D9" w:rsidRDefault="008937D9" w:rsidP="00696933">
      <w:pPr>
        <w:ind w:right="180"/>
        <w:rPr>
          <w:rFonts w:ascii="Century Gothic" w:hAnsi="Century Gothic"/>
          <w:sz w:val="10"/>
          <w:szCs w:val="10"/>
        </w:rPr>
      </w:pPr>
    </w:p>
    <w:p w14:paraId="33AE46E9" w14:textId="2193F46D" w:rsidR="00B052FE" w:rsidRPr="00696933" w:rsidRDefault="00B052FE" w:rsidP="00696933">
      <w:pPr>
        <w:ind w:right="180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</w:rPr>
        <w:t>Dear Delegate,</w:t>
      </w:r>
    </w:p>
    <w:p w14:paraId="3FE316E9" w14:textId="77777777" w:rsidR="00B052FE" w:rsidRPr="00696933" w:rsidRDefault="00B052FE" w:rsidP="00696933">
      <w:pPr>
        <w:ind w:right="180"/>
        <w:rPr>
          <w:rFonts w:ascii="Century Gothic" w:hAnsi="Century Gothic"/>
          <w:sz w:val="24"/>
          <w:szCs w:val="24"/>
        </w:rPr>
      </w:pPr>
    </w:p>
    <w:p w14:paraId="5A17CECE" w14:textId="594DED9D" w:rsidR="00B052FE" w:rsidRPr="00696933" w:rsidRDefault="00B052FE" w:rsidP="00696933">
      <w:pPr>
        <w:ind w:right="180"/>
        <w:jc w:val="both"/>
        <w:rPr>
          <w:rFonts w:ascii="Century Gothic" w:hAnsi="Century Gothic"/>
          <w:sz w:val="24"/>
          <w:szCs w:val="24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On behalf of P.</w:t>
      </w:r>
      <w:r w:rsidR="0053015F" w:rsidRPr="00696933">
        <w:rPr>
          <w:rFonts w:ascii="Century Gothic" w:hAnsi="Century Gothic"/>
          <w:sz w:val="24"/>
          <w:szCs w:val="24"/>
          <w:lang w:eastAsia="zh-CN"/>
        </w:rPr>
        <w:t>I. Works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, we are </w:t>
      </w:r>
      <w:r w:rsidRPr="00696933">
        <w:rPr>
          <w:rFonts w:ascii="Century Gothic" w:hAnsi="Century Gothic"/>
          <w:sz w:val="24"/>
          <w:szCs w:val="24"/>
        </w:rPr>
        <w:t xml:space="preserve">pleased to invite you to the 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 xml:space="preserve">3GPP SA5 </w:t>
      </w:r>
      <w:r w:rsidRPr="00696933">
        <w:rPr>
          <w:rFonts w:ascii="Century Gothic" w:hAnsi="Century Gothic"/>
          <w:b/>
          <w:sz w:val="24"/>
          <w:szCs w:val="24"/>
        </w:rPr>
        <w:t>#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>78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 </w:t>
      </w:r>
      <w:r w:rsidR="00641156" w:rsidRPr="00696933">
        <w:rPr>
          <w:rFonts w:ascii="Century Gothic" w:hAnsi="Century Gothic"/>
          <w:sz w:val="24"/>
          <w:szCs w:val="24"/>
        </w:rPr>
        <w:t xml:space="preserve">meeting in Istanbul, </w:t>
      </w:r>
      <w:r w:rsidRPr="00696933">
        <w:rPr>
          <w:rFonts w:ascii="Century Gothic" w:hAnsi="Century Gothic"/>
          <w:sz w:val="24"/>
          <w:szCs w:val="24"/>
          <w:lang w:eastAsia="zh-CN"/>
        </w:rPr>
        <w:t>Turkey</w:t>
      </w:r>
      <w:r w:rsidRPr="00696933">
        <w:rPr>
          <w:rFonts w:ascii="Century Gothic" w:hAnsi="Century Gothic"/>
          <w:sz w:val="24"/>
          <w:szCs w:val="24"/>
        </w:rPr>
        <w:t xml:space="preserve">. 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The meeting will be held at the 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>Doubletree by Hilton Istanbul - Moda</w:t>
      </w:r>
      <w:r w:rsidR="009B326C" w:rsidRPr="00696933">
        <w:rPr>
          <w:rFonts w:ascii="Century Gothic" w:hAnsi="Century Gothic"/>
          <w:sz w:val="24"/>
          <w:szCs w:val="24"/>
          <w:lang w:eastAsia="zh-CN"/>
        </w:rPr>
        <w:t xml:space="preserve">. A block of rooms </w:t>
      </w:r>
      <w:r w:rsidR="0053015F" w:rsidRPr="00696933">
        <w:rPr>
          <w:rFonts w:ascii="Century Gothic" w:hAnsi="Century Gothic"/>
          <w:sz w:val="24"/>
          <w:szCs w:val="24"/>
          <w:lang w:eastAsia="zh-CN"/>
        </w:rPr>
        <w:t>has</w:t>
      </w:r>
      <w:r w:rsidR="009B326C" w:rsidRPr="00696933">
        <w:rPr>
          <w:rFonts w:ascii="Century Gothic" w:hAnsi="Century Gothic"/>
          <w:sz w:val="24"/>
          <w:szCs w:val="24"/>
          <w:lang w:eastAsia="zh-CN"/>
        </w:rPr>
        <w:t xml:space="preserve"> </w:t>
      </w:r>
      <w:r w:rsidRPr="00696933">
        <w:rPr>
          <w:rFonts w:ascii="Century Gothic" w:hAnsi="Century Gothic"/>
          <w:sz w:val="24"/>
          <w:szCs w:val="24"/>
          <w:lang w:eastAsia="zh-CN"/>
        </w:rPr>
        <w:t>been reserved at the hotel with the following reduced group rates.</w:t>
      </w:r>
    </w:p>
    <w:p w14:paraId="5E65AC45" w14:textId="77777777" w:rsidR="00B052FE" w:rsidRPr="00696933" w:rsidRDefault="00B052FE" w:rsidP="00696933">
      <w:pPr>
        <w:ind w:right="180"/>
        <w:jc w:val="both"/>
        <w:rPr>
          <w:rFonts w:ascii="Century Gothic" w:hAnsi="Century Gothic"/>
          <w:sz w:val="24"/>
          <w:szCs w:val="24"/>
          <w:lang w:eastAsia="zh-CN"/>
        </w:rPr>
      </w:pPr>
    </w:p>
    <w:p w14:paraId="7D8EC16F" w14:textId="77777777" w:rsidR="00B052FE" w:rsidRPr="00696933" w:rsidRDefault="00B052FE" w:rsidP="00696933">
      <w:pPr>
        <w:numPr>
          <w:ilvl w:val="0"/>
          <w:numId w:val="13"/>
        </w:numPr>
        <w:autoSpaceDE w:val="0"/>
        <w:autoSpaceDN w:val="0"/>
        <w:adjustRightInd w:val="0"/>
        <w:ind w:left="0" w:right="180"/>
        <w:jc w:val="both"/>
        <w:outlineLvl w:val="0"/>
        <w:rPr>
          <w:rFonts w:ascii="Century Gothic" w:hAnsi="Century Gothic" w:cs="FranklinGothic-Book"/>
          <w:sz w:val="24"/>
          <w:szCs w:val="24"/>
          <w:lang w:val="en-US" w:eastAsia="en-US"/>
        </w:rPr>
      </w:pPr>
      <w:r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>Single City View Room € 115.00</w:t>
      </w:r>
      <w:r w:rsidR="00DA34BD"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 xml:space="preserve"> + VAT</w:t>
      </w:r>
    </w:p>
    <w:p w14:paraId="689FAE84" w14:textId="77777777" w:rsidR="00B052FE" w:rsidRPr="00696933" w:rsidRDefault="00B052FE" w:rsidP="00696933">
      <w:pPr>
        <w:numPr>
          <w:ilvl w:val="0"/>
          <w:numId w:val="13"/>
        </w:numPr>
        <w:autoSpaceDE w:val="0"/>
        <w:autoSpaceDN w:val="0"/>
        <w:adjustRightInd w:val="0"/>
        <w:ind w:left="0" w:right="180"/>
        <w:jc w:val="both"/>
        <w:rPr>
          <w:rFonts w:ascii="Century Gothic" w:hAnsi="Century Gothic" w:cs="FranklinGothic-Book"/>
          <w:sz w:val="24"/>
          <w:szCs w:val="24"/>
          <w:lang w:val="en-US" w:eastAsia="en-US"/>
        </w:rPr>
      </w:pPr>
      <w:r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>Sea View Supplement € 30.00</w:t>
      </w:r>
      <w:r w:rsidR="00DA34BD"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 xml:space="preserve"> + VAT</w:t>
      </w:r>
    </w:p>
    <w:p w14:paraId="50F6ED12" w14:textId="77777777" w:rsidR="00B052FE" w:rsidRPr="00696933" w:rsidRDefault="00B052FE" w:rsidP="00696933">
      <w:pPr>
        <w:numPr>
          <w:ilvl w:val="0"/>
          <w:numId w:val="13"/>
        </w:numPr>
        <w:spacing w:line="288" w:lineRule="auto"/>
        <w:ind w:left="0" w:right="180"/>
        <w:jc w:val="both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>Double Supplement € 15.00 + VAT</w:t>
      </w:r>
    </w:p>
    <w:p w14:paraId="2BF1B3B1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 w:cs="FranklinGothic-Book"/>
          <w:sz w:val="24"/>
          <w:szCs w:val="24"/>
          <w:lang w:val="en-US" w:eastAsia="en-US"/>
        </w:rPr>
      </w:pPr>
    </w:p>
    <w:p w14:paraId="72875335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 w:cs="FranklinGothic-Book"/>
          <w:sz w:val="24"/>
          <w:szCs w:val="24"/>
          <w:lang w:val="en-US" w:eastAsia="en-US"/>
        </w:rPr>
      </w:pPr>
      <w:r w:rsidRPr="00696933">
        <w:rPr>
          <w:rFonts w:ascii="Century Gothic" w:hAnsi="Century Gothic" w:cs="FranklinGothic-Book"/>
          <w:sz w:val="24"/>
          <w:szCs w:val="24"/>
          <w:lang w:val="en-US" w:eastAsia="en-US"/>
        </w:rPr>
        <w:t xml:space="preserve">Rates are inclusive of buffet breakfast and subject to 8% VAT. The hotel has complimentary WiFi/Wired HSIA in all guestrooms and public spaces. </w:t>
      </w:r>
    </w:p>
    <w:p w14:paraId="4C900426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14"/>
          <w:szCs w:val="14"/>
          <w:lang w:eastAsia="zh-CN"/>
        </w:rPr>
      </w:pPr>
    </w:p>
    <w:p w14:paraId="5F9611D0" w14:textId="72F1DB93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 xml:space="preserve">Delegates are responsible for their own hotel reservations. Please make your reservations online at the hotel website before the cut-off date, </w:t>
      </w:r>
      <w:r w:rsidR="00762939" w:rsidRPr="00696933">
        <w:rPr>
          <w:rFonts w:ascii="Century Gothic" w:hAnsi="Century Gothic"/>
          <w:b/>
          <w:sz w:val="24"/>
          <w:szCs w:val="24"/>
          <w:lang w:eastAsia="zh-CN"/>
        </w:rPr>
        <w:t>8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 xml:space="preserve"> </w:t>
      </w:r>
      <w:r w:rsidR="0053015F" w:rsidRPr="00696933">
        <w:rPr>
          <w:rFonts w:ascii="Century Gothic" w:hAnsi="Century Gothic"/>
          <w:b/>
          <w:sz w:val="24"/>
          <w:szCs w:val="24"/>
          <w:lang w:eastAsia="zh-CN"/>
        </w:rPr>
        <w:t>July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 xml:space="preserve"> 20</w:t>
      </w:r>
      <w:r w:rsidR="00AB1CDD">
        <w:rPr>
          <w:rFonts w:ascii="Century Gothic" w:hAnsi="Century Gothic"/>
          <w:b/>
          <w:sz w:val="24"/>
          <w:szCs w:val="24"/>
          <w:lang w:eastAsia="zh-CN"/>
        </w:rPr>
        <w:t>XX</w:t>
      </w:r>
      <w:r w:rsidRPr="00696933">
        <w:rPr>
          <w:rFonts w:ascii="Century Gothic" w:hAnsi="Century Gothic"/>
          <w:sz w:val="24"/>
          <w:szCs w:val="24"/>
          <w:lang w:eastAsia="zh-CN"/>
        </w:rPr>
        <w:t>. (Note that reservation</w:t>
      </w:r>
      <w:r w:rsidR="00E13357" w:rsidRPr="00696933">
        <w:rPr>
          <w:rFonts w:ascii="Century Gothic" w:hAnsi="Century Gothic"/>
          <w:sz w:val="24"/>
          <w:szCs w:val="24"/>
          <w:lang w:eastAsia="zh-CN"/>
        </w:rPr>
        <w:t>s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 beyond this point may be considerably expensive and subject to availability.) </w:t>
      </w:r>
    </w:p>
    <w:p w14:paraId="1B363BD8" w14:textId="4E0FF840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In addition to hotel reservations, it is important to perform the online meeting registration at the following website</w:t>
      </w:r>
      <w:r w:rsidR="0053015F" w:rsidRPr="00696933">
        <w:rPr>
          <w:rFonts w:ascii="Century Gothic" w:hAnsi="Century Gothic"/>
          <w:sz w:val="24"/>
          <w:szCs w:val="24"/>
          <w:lang w:eastAsia="zh-CN"/>
        </w:rPr>
        <w:t xml:space="preserve"> </w:t>
      </w:r>
      <w:r w:rsidR="00407D27" w:rsidRPr="00696933">
        <w:rPr>
          <w:rFonts w:ascii="Century Gothic" w:hAnsi="Century Gothic"/>
          <w:sz w:val="24"/>
          <w:szCs w:val="24"/>
          <w:lang w:eastAsia="zh-CN"/>
        </w:rPr>
        <w:t xml:space="preserve">preferably 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before </w:t>
      </w:r>
      <w:r w:rsidR="00407D27" w:rsidRPr="00696933">
        <w:rPr>
          <w:rFonts w:ascii="Century Gothic" w:hAnsi="Century Gothic"/>
          <w:b/>
          <w:sz w:val="24"/>
          <w:szCs w:val="24"/>
          <w:lang w:eastAsia="zh-CN"/>
        </w:rPr>
        <w:t xml:space="preserve">July 31, 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>20</w:t>
      </w:r>
      <w:r w:rsidR="00696933">
        <w:rPr>
          <w:rFonts w:ascii="Century Gothic" w:hAnsi="Century Gothic"/>
          <w:b/>
          <w:sz w:val="24"/>
          <w:szCs w:val="24"/>
          <w:lang w:eastAsia="zh-CN"/>
        </w:rPr>
        <w:t>XX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. </w:t>
      </w:r>
      <w:r w:rsidRPr="00696933">
        <w:rPr>
          <w:rFonts w:ascii="Century Gothic" w:hAnsi="Century Gothic" w:cs="Arial"/>
          <w:sz w:val="24"/>
          <w:szCs w:val="24"/>
          <w:lang w:eastAsia="zh-CN"/>
        </w:rPr>
        <w:t>This provides us better vision to the meeting organization.</w:t>
      </w:r>
    </w:p>
    <w:p w14:paraId="0AA29ACC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14"/>
          <w:szCs w:val="14"/>
          <w:lang w:eastAsia="zh-CN"/>
        </w:rPr>
      </w:pPr>
    </w:p>
    <w:p w14:paraId="1B1948F9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You may be required to obtain a visa for admittance into the host country. Please check with the host country's embassy for more information.</w:t>
      </w:r>
    </w:p>
    <w:p w14:paraId="7327352A" w14:textId="77777777" w:rsidR="00B052FE" w:rsidRPr="00696933" w:rsidRDefault="00B052FE" w:rsidP="00696933">
      <w:pPr>
        <w:widowControl w:val="0"/>
        <w:autoSpaceDE w:val="0"/>
        <w:autoSpaceDN w:val="0"/>
        <w:adjustRightInd w:val="0"/>
        <w:ind w:right="180"/>
        <w:jc w:val="both"/>
        <w:rPr>
          <w:rFonts w:ascii="Century Gothic" w:hAnsi="Century Gothic" w:cs="Times-Roman"/>
          <w:sz w:val="14"/>
          <w:szCs w:val="14"/>
          <w:lang w:eastAsia="zh-CN"/>
        </w:rPr>
      </w:pPr>
    </w:p>
    <w:p w14:paraId="422F79BA" w14:textId="77777777" w:rsidR="00B052FE" w:rsidRPr="00696933" w:rsidRDefault="00B052FE" w:rsidP="00696933">
      <w:pPr>
        <w:spacing w:line="288" w:lineRule="auto"/>
        <w:ind w:right="180"/>
        <w:jc w:val="both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 xml:space="preserve">The meeting will start on 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>Monday the 22</w:t>
      </w:r>
      <w:r w:rsidR="00407D27" w:rsidRPr="00696933">
        <w:rPr>
          <w:rFonts w:ascii="Century Gothic" w:hAnsi="Century Gothic"/>
          <w:b/>
          <w:sz w:val="24"/>
          <w:szCs w:val="24"/>
          <w:vertAlign w:val="superscript"/>
          <w:lang w:eastAsia="zh-CN"/>
        </w:rPr>
        <w:t>nd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 xml:space="preserve"> of August at 08:45 and will end on Friday the </w:t>
      </w:r>
      <w:r w:rsidR="00407D27" w:rsidRPr="00696933">
        <w:rPr>
          <w:rFonts w:ascii="Century Gothic" w:hAnsi="Century Gothic"/>
          <w:b/>
          <w:sz w:val="24"/>
          <w:szCs w:val="24"/>
          <w:lang w:eastAsia="zh-CN"/>
        </w:rPr>
        <w:t>26</w:t>
      </w:r>
      <w:r w:rsidR="00407D27" w:rsidRPr="00696933">
        <w:rPr>
          <w:rFonts w:ascii="Century Gothic" w:hAnsi="Century Gothic"/>
          <w:b/>
          <w:sz w:val="24"/>
          <w:szCs w:val="24"/>
          <w:vertAlign w:val="superscript"/>
          <w:lang w:eastAsia="zh-CN"/>
        </w:rPr>
        <w:t xml:space="preserve">th 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 xml:space="preserve">of August by </w:t>
      </w:r>
      <w:r w:rsidR="00407D27" w:rsidRPr="00696933">
        <w:rPr>
          <w:rFonts w:ascii="Century Gothic" w:hAnsi="Century Gothic"/>
          <w:b/>
          <w:sz w:val="24"/>
          <w:szCs w:val="24"/>
          <w:lang w:eastAsia="zh-CN"/>
        </w:rPr>
        <w:t>15</w:t>
      </w:r>
      <w:r w:rsidRPr="00696933">
        <w:rPr>
          <w:rFonts w:ascii="Century Gothic" w:hAnsi="Century Gothic"/>
          <w:b/>
          <w:sz w:val="24"/>
          <w:szCs w:val="24"/>
          <w:lang w:eastAsia="zh-CN"/>
        </w:rPr>
        <w:t>:00</w:t>
      </w:r>
      <w:r w:rsidR="00407D27" w:rsidRPr="00696933">
        <w:rPr>
          <w:rFonts w:ascii="Century Gothic" w:hAnsi="Century Gothic"/>
          <w:b/>
          <w:sz w:val="24"/>
          <w:szCs w:val="24"/>
          <w:lang w:eastAsia="zh-CN"/>
        </w:rPr>
        <w:t xml:space="preserve"> at the latest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. </w:t>
      </w:r>
      <w:r w:rsidRPr="00696933">
        <w:rPr>
          <w:rFonts w:ascii="Century Gothic" w:hAnsi="Century Gothic" w:cs="Arial"/>
          <w:color w:val="000000"/>
          <w:sz w:val="24"/>
          <w:szCs w:val="24"/>
          <w:lang w:eastAsia="zh-CN"/>
        </w:rPr>
        <w:t xml:space="preserve">More detailed information on the meeting itself will be found in the corresponding official documents. </w:t>
      </w:r>
      <w:r w:rsidRPr="00696933">
        <w:rPr>
          <w:rFonts w:ascii="Century Gothic" w:hAnsi="Century Gothic"/>
          <w:sz w:val="24"/>
          <w:szCs w:val="24"/>
          <w:lang w:eastAsia="zh-CN"/>
        </w:rPr>
        <w:t xml:space="preserve">Meeting directions and general information are provided in the following pages. </w:t>
      </w:r>
    </w:p>
    <w:p w14:paraId="325DBCF2" w14:textId="77777777" w:rsidR="00B052FE" w:rsidRPr="00696933" w:rsidRDefault="00B052FE" w:rsidP="00696933">
      <w:pPr>
        <w:spacing w:line="288" w:lineRule="auto"/>
        <w:ind w:right="-720"/>
        <w:jc w:val="both"/>
        <w:rPr>
          <w:rFonts w:ascii="Century Gothic" w:hAnsi="Century Gothic"/>
          <w:sz w:val="14"/>
          <w:szCs w:val="14"/>
          <w:lang w:eastAsia="zh-CN"/>
        </w:rPr>
      </w:pPr>
    </w:p>
    <w:p w14:paraId="51266ABA" w14:textId="77777777" w:rsidR="00B052FE" w:rsidRPr="00696933" w:rsidRDefault="00B052FE" w:rsidP="00696933">
      <w:pPr>
        <w:spacing w:line="288" w:lineRule="auto"/>
        <w:ind w:right="-720"/>
        <w:jc w:val="both"/>
        <w:outlineLvl w:val="0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We are looking forward to seeing you in Istanbul, Turkey.</w:t>
      </w:r>
    </w:p>
    <w:p w14:paraId="49D9411B" w14:textId="2DDB0E72" w:rsidR="00B052FE" w:rsidRDefault="00B052FE" w:rsidP="00696933">
      <w:pPr>
        <w:ind w:right="-720"/>
        <w:jc w:val="both"/>
        <w:rPr>
          <w:rFonts w:ascii="Century Gothic" w:hAnsi="Century Gothic"/>
          <w:sz w:val="24"/>
          <w:szCs w:val="24"/>
          <w:lang w:eastAsia="zh-CN"/>
        </w:rPr>
      </w:pPr>
    </w:p>
    <w:p w14:paraId="47C5ECFA" w14:textId="77777777" w:rsidR="00696933" w:rsidRPr="00696933" w:rsidRDefault="00696933" w:rsidP="00696933">
      <w:pPr>
        <w:ind w:right="-720"/>
        <w:jc w:val="both"/>
        <w:rPr>
          <w:rFonts w:ascii="Century Gothic" w:hAnsi="Century Gothic"/>
          <w:sz w:val="12"/>
          <w:szCs w:val="12"/>
          <w:lang w:eastAsia="zh-CN"/>
        </w:rPr>
      </w:pPr>
    </w:p>
    <w:p w14:paraId="4F7F2701" w14:textId="7FC0975E" w:rsidR="00FE040D" w:rsidRPr="00696933" w:rsidRDefault="00B052FE" w:rsidP="00696933">
      <w:pPr>
        <w:tabs>
          <w:tab w:val="left" w:pos="1890"/>
        </w:tabs>
        <w:ind w:right="-720"/>
        <w:jc w:val="both"/>
        <w:outlineLvl w:val="0"/>
        <w:rPr>
          <w:rFonts w:ascii="Century Gothic" w:hAnsi="Century Gothic"/>
          <w:sz w:val="24"/>
          <w:szCs w:val="24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S</w:t>
      </w:r>
      <w:r w:rsidRPr="00696933">
        <w:rPr>
          <w:rFonts w:ascii="Century Gothic" w:hAnsi="Century Gothic"/>
          <w:sz w:val="24"/>
          <w:szCs w:val="24"/>
        </w:rPr>
        <w:t>incerely,</w:t>
      </w:r>
    </w:p>
    <w:p w14:paraId="5C083C0F" w14:textId="77777777" w:rsidR="00FE040D" w:rsidRPr="00696933" w:rsidRDefault="00FE040D" w:rsidP="00696933">
      <w:pPr>
        <w:tabs>
          <w:tab w:val="left" w:pos="1890"/>
        </w:tabs>
        <w:ind w:right="-720"/>
        <w:jc w:val="both"/>
        <w:outlineLvl w:val="0"/>
        <w:rPr>
          <w:rFonts w:ascii="Century Gothic" w:hAnsi="Century Gothic"/>
          <w:sz w:val="24"/>
          <w:szCs w:val="24"/>
        </w:rPr>
      </w:pPr>
      <w:r w:rsidRPr="00696933">
        <w:rPr>
          <w:rFonts w:ascii="Century Gothic" w:hAnsi="Century Gothic"/>
          <w:sz w:val="24"/>
          <w:szCs w:val="24"/>
        </w:rPr>
        <w:t>Bahadir Kuru</w:t>
      </w:r>
    </w:p>
    <w:p w14:paraId="42F4FE77" w14:textId="77777777" w:rsidR="00FE040D" w:rsidRPr="00696933" w:rsidRDefault="00FE040D" w:rsidP="00696933">
      <w:pPr>
        <w:tabs>
          <w:tab w:val="left" w:pos="1890"/>
        </w:tabs>
        <w:ind w:right="-720"/>
        <w:jc w:val="both"/>
        <w:outlineLvl w:val="0"/>
        <w:rPr>
          <w:rFonts w:ascii="Century Gothic" w:hAnsi="Century Gothic"/>
          <w:sz w:val="24"/>
          <w:szCs w:val="24"/>
          <w:lang w:eastAsia="zh-CN"/>
        </w:rPr>
      </w:pPr>
      <w:r w:rsidRPr="00696933">
        <w:rPr>
          <w:rFonts w:ascii="Century Gothic" w:hAnsi="Century Gothic"/>
          <w:sz w:val="24"/>
          <w:szCs w:val="24"/>
          <w:lang w:eastAsia="zh-CN"/>
        </w:rPr>
        <w:t>CTO</w:t>
      </w:r>
    </w:p>
    <w:p w14:paraId="687CC85E" w14:textId="28016163" w:rsidR="00B052FE" w:rsidRPr="00696933" w:rsidRDefault="00FE040D" w:rsidP="00696933">
      <w:pPr>
        <w:tabs>
          <w:tab w:val="left" w:pos="1890"/>
        </w:tabs>
        <w:ind w:right="-720"/>
        <w:jc w:val="both"/>
        <w:outlineLvl w:val="0"/>
        <w:rPr>
          <w:rFonts w:ascii="Century Gothic" w:hAnsi="Century Gothic"/>
          <w:sz w:val="24"/>
          <w:szCs w:val="24"/>
          <w:lang w:eastAsia="zh-CN"/>
        </w:rPr>
      </w:pPr>
      <w:proofErr w:type="spellStart"/>
      <w:r w:rsidRPr="00696933">
        <w:rPr>
          <w:rFonts w:ascii="Century Gothic" w:hAnsi="Century Gothic"/>
          <w:sz w:val="24"/>
          <w:szCs w:val="24"/>
          <w:lang w:eastAsia="zh-CN"/>
        </w:rPr>
        <w:t>P.</w:t>
      </w:r>
      <w:proofErr w:type="gramStart"/>
      <w:r w:rsidRPr="00696933">
        <w:rPr>
          <w:rFonts w:ascii="Century Gothic" w:hAnsi="Century Gothic"/>
          <w:sz w:val="24"/>
          <w:szCs w:val="24"/>
          <w:lang w:eastAsia="zh-CN"/>
        </w:rPr>
        <w:t>I.Works</w:t>
      </w:r>
      <w:proofErr w:type="spellEnd"/>
      <w:proofErr w:type="gramEnd"/>
      <w:r w:rsidR="00B052FE" w:rsidRPr="00696933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sectPr w:rsidR="00B052FE" w:rsidRPr="00696933" w:rsidSect="00696933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A3E7" w14:textId="77777777" w:rsidR="00E340CB" w:rsidRDefault="00E340CB">
      <w:r>
        <w:separator/>
      </w:r>
    </w:p>
  </w:endnote>
  <w:endnote w:type="continuationSeparator" w:id="0">
    <w:p w14:paraId="676964B2" w14:textId="77777777" w:rsidR="00E340CB" w:rsidRDefault="00E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536" w14:textId="4D6436E5" w:rsidR="00B052FE" w:rsidRDefault="00B052FE" w:rsidP="0053015F">
    <w:pPr>
      <w:pStyle w:val="Footer"/>
      <w:ind w:left="-1418" w:firstLine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B33B" w14:textId="77777777" w:rsidR="00E340CB" w:rsidRDefault="00E340CB">
      <w:r>
        <w:separator/>
      </w:r>
    </w:p>
  </w:footnote>
  <w:footnote w:type="continuationSeparator" w:id="0">
    <w:p w14:paraId="6E853F02" w14:textId="77777777" w:rsidR="00E340CB" w:rsidRDefault="00E3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CE4" w14:textId="3988BA6A" w:rsidR="00B052FE" w:rsidRPr="003D0E0D" w:rsidRDefault="00B052FE" w:rsidP="00B052FE">
    <w:pPr>
      <w:pStyle w:val="Header"/>
      <w:jc w:val="both"/>
      <w:rPr>
        <w:lang w:eastAsia="zh-CN"/>
      </w:rPr>
    </w:pPr>
    <w:r>
      <w:rPr>
        <w:rFonts w:ascii="SimSun" w:hAnsi="SimSun" w:cs="SimSun" w:hint="eastAsia"/>
        <w:color w:val="000099"/>
        <w:sz w:val="24"/>
        <w:lang w:eastAsia="zh-CN"/>
      </w:rPr>
      <w:t xml:space="preserve">  </w:t>
    </w:r>
    <w:r>
      <w:rPr>
        <w:rFonts w:ascii="SimSun" w:hAnsi="SimSun" w:cs="SimSun" w:hint="eastAsia"/>
        <w:color w:val="000099"/>
        <w:sz w:val="24"/>
        <w:lang w:eastAsia="zh-CN"/>
      </w:rPr>
      <w:tab/>
    </w:r>
    <w:r>
      <w:rPr>
        <w:rFonts w:ascii="SimSun" w:hAnsi="SimSun" w:cs="SimSun" w:hint="eastAsia"/>
        <w:color w:val="000099"/>
        <w:sz w:val="24"/>
        <w:lang w:eastAsia="zh-CN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DBA"/>
    <w:multiLevelType w:val="hybridMultilevel"/>
    <w:tmpl w:val="7784A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E346B2A"/>
    <w:multiLevelType w:val="singleLevel"/>
    <w:tmpl w:val="F5B4B2C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684E4D"/>
    <w:multiLevelType w:val="hybridMultilevel"/>
    <w:tmpl w:val="D77E997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8A616FF"/>
    <w:multiLevelType w:val="hybridMultilevel"/>
    <w:tmpl w:val="B44A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4D2"/>
    <w:multiLevelType w:val="hybridMultilevel"/>
    <w:tmpl w:val="BEB0E9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3267B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34630"/>
    <w:multiLevelType w:val="hybridMultilevel"/>
    <w:tmpl w:val="9FC61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D3081"/>
    <w:multiLevelType w:val="hybridMultilevel"/>
    <w:tmpl w:val="D4181A16"/>
    <w:lvl w:ilvl="0" w:tplc="F05A49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3E02"/>
    <w:multiLevelType w:val="hybridMultilevel"/>
    <w:tmpl w:val="262CC1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55AF6212"/>
    <w:multiLevelType w:val="hybridMultilevel"/>
    <w:tmpl w:val="4670C75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65937835"/>
    <w:multiLevelType w:val="hybridMultilevel"/>
    <w:tmpl w:val="15CA2F9E"/>
    <w:lvl w:ilvl="0" w:tplc="C66A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5AE5"/>
    <w:multiLevelType w:val="hybridMultilevel"/>
    <w:tmpl w:val="7594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2AFC"/>
    <w:multiLevelType w:val="multilevel"/>
    <w:tmpl w:val="657A6A50"/>
    <w:lvl w:ilvl="0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951459">
    <w:abstractNumId w:val="1"/>
  </w:num>
  <w:num w:numId="2" w16cid:durableId="1875576376">
    <w:abstractNumId w:val="6"/>
  </w:num>
  <w:num w:numId="3" w16cid:durableId="1776367582">
    <w:abstractNumId w:val="11"/>
  </w:num>
  <w:num w:numId="4" w16cid:durableId="1872379970">
    <w:abstractNumId w:val="2"/>
  </w:num>
  <w:num w:numId="5" w16cid:durableId="1059866814">
    <w:abstractNumId w:val="5"/>
  </w:num>
  <w:num w:numId="6" w16cid:durableId="1912621745">
    <w:abstractNumId w:val="10"/>
  </w:num>
  <w:num w:numId="7" w16cid:durableId="18957712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7171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395842">
    <w:abstractNumId w:val="3"/>
  </w:num>
  <w:num w:numId="10" w16cid:durableId="1929775567">
    <w:abstractNumId w:val="8"/>
  </w:num>
  <w:num w:numId="11" w16cid:durableId="603271699">
    <w:abstractNumId w:val="4"/>
  </w:num>
  <w:num w:numId="12" w16cid:durableId="232394665">
    <w:abstractNumId w:val="0"/>
  </w:num>
  <w:num w:numId="13" w16cid:durableId="1574773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3C9"/>
    <w:rsid w:val="00007BDB"/>
    <w:rsid w:val="000967B3"/>
    <w:rsid w:val="000E2120"/>
    <w:rsid w:val="000E6AD5"/>
    <w:rsid w:val="00107E02"/>
    <w:rsid w:val="00145363"/>
    <w:rsid w:val="001A5753"/>
    <w:rsid w:val="001A7DB9"/>
    <w:rsid w:val="00230D47"/>
    <w:rsid w:val="00266118"/>
    <w:rsid w:val="00266F2F"/>
    <w:rsid w:val="00305FF8"/>
    <w:rsid w:val="003623C9"/>
    <w:rsid w:val="00394830"/>
    <w:rsid w:val="003C0843"/>
    <w:rsid w:val="00407D27"/>
    <w:rsid w:val="00416BCB"/>
    <w:rsid w:val="00460842"/>
    <w:rsid w:val="00472D52"/>
    <w:rsid w:val="004777E4"/>
    <w:rsid w:val="00504CF5"/>
    <w:rsid w:val="0053015F"/>
    <w:rsid w:val="0055010D"/>
    <w:rsid w:val="005934C9"/>
    <w:rsid w:val="00595588"/>
    <w:rsid w:val="005A6328"/>
    <w:rsid w:val="005D0D92"/>
    <w:rsid w:val="0061393F"/>
    <w:rsid w:val="00624D5F"/>
    <w:rsid w:val="00641156"/>
    <w:rsid w:val="00650F93"/>
    <w:rsid w:val="00696933"/>
    <w:rsid w:val="006D5D45"/>
    <w:rsid w:val="00742D69"/>
    <w:rsid w:val="00760F90"/>
    <w:rsid w:val="00762939"/>
    <w:rsid w:val="007C6BB1"/>
    <w:rsid w:val="00805848"/>
    <w:rsid w:val="008937D9"/>
    <w:rsid w:val="008E1A3C"/>
    <w:rsid w:val="008F5CED"/>
    <w:rsid w:val="008F7622"/>
    <w:rsid w:val="00916AC0"/>
    <w:rsid w:val="009B326C"/>
    <w:rsid w:val="00A71ECE"/>
    <w:rsid w:val="00AB1CDD"/>
    <w:rsid w:val="00AC2671"/>
    <w:rsid w:val="00B052FE"/>
    <w:rsid w:val="00BB3C4F"/>
    <w:rsid w:val="00BD4D30"/>
    <w:rsid w:val="00C2297F"/>
    <w:rsid w:val="00C555B4"/>
    <w:rsid w:val="00C64EC8"/>
    <w:rsid w:val="00C84623"/>
    <w:rsid w:val="00CB0B97"/>
    <w:rsid w:val="00D6462C"/>
    <w:rsid w:val="00D76046"/>
    <w:rsid w:val="00DA1A75"/>
    <w:rsid w:val="00DA34BD"/>
    <w:rsid w:val="00DA3A68"/>
    <w:rsid w:val="00E13357"/>
    <w:rsid w:val="00E31FAB"/>
    <w:rsid w:val="00E33A5D"/>
    <w:rsid w:val="00E340CB"/>
    <w:rsid w:val="00E375E4"/>
    <w:rsid w:val="00E8017C"/>
    <w:rsid w:val="00F86587"/>
    <w:rsid w:val="00FA42D5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2D3F699"/>
  <w15:chartTrackingRefBased/>
  <w15:docId w15:val="{0AFCAB98-33CF-4444-8950-FB245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800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color w:val="00008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after="180"/>
      <w:jc w:val="center"/>
    </w:pPr>
    <w:rPr>
      <w:b/>
      <w:sz w:val="24"/>
    </w:rPr>
  </w:style>
  <w:style w:type="paragraph" w:customStyle="1" w:styleId="NO">
    <w:name w:val="NO"/>
    <w:basedOn w:val="Normal"/>
    <w:pPr>
      <w:keepLines/>
      <w:spacing w:after="180"/>
      <w:ind w:left="1135" w:hanging="851"/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Subtitl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BodyText3">
    <w:name w:val="Body Text 3"/>
    <w:basedOn w:val="Normal"/>
    <w:rPr>
      <w:color w:val="008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rPr>
      <w:rFonts w:ascii="Verdana" w:hAnsi="Verdana" w:hint="default"/>
      <w:strike w:val="0"/>
      <w:dstrike w:val="0"/>
      <w:color w:val="003333"/>
      <w:sz w:val="17"/>
      <w:szCs w:val="17"/>
      <w:u w:val="none"/>
      <w:effect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customStyle="1" w:styleId="BulletList">
    <w:name w:val="Bullet List"/>
    <w:basedOn w:val="BodyText"/>
    <w:pPr>
      <w:numPr>
        <w:numId w:val="1"/>
      </w:numPr>
      <w:tabs>
        <w:tab w:val="clear" w:pos="360"/>
      </w:tabs>
      <w:spacing w:after="120"/>
      <w:ind w:left="720"/>
    </w:pPr>
    <w:rPr>
      <w:snapToGrid w:val="0"/>
      <w:sz w:val="20"/>
      <w:lang w:eastAsia="en-US"/>
    </w:rPr>
  </w:style>
  <w:style w:type="character" w:styleId="Emphasis">
    <w:name w:val="Emphasis"/>
    <w:qFormat/>
    <w:rPr>
      <w:i/>
      <w:iCs w:val="0"/>
    </w:rPr>
  </w:style>
  <w:style w:type="paragraph" w:customStyle="1" w:styleId="HTMLPreformatted1">
    <w:name w:val="HTML Preformatted1"/>
    <w:basedOn w:val="Normal"/>
    <w:rsid w:val="000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imHei"/>
      <w:lang w:eastAsia="en-US"/>
    </w:rPr>
  </w:style>
  <w:style w:type="paragraph" w:styleId="Date">
    <w:name w:val="Date"/>
    <w:basedOn w:val="Normal"/>
    <w:next w:val="Normal"/>
    <w:rsid w:val="00284547"/>
    <w:pPr>
      <w:jc w:val="both"/>
    </w:pPr>
    <w:rPr>
      <w:color w:val="000000"/>
    </w:rPr>
  </w:style>
  <w:style w:type="paragraph" w:customStyle="1" w:styleId="dd">
    <w:name w:val="dd"/>
    <w:basedOn w:val="Normal"/>
    <w:rsid w:val="00284547"/>
    <w:pPr>
      <w:jc w:val="center"/>
    </w:pPr>
    <w:rPr>
      <w:b/>
      <w:color w:val="FF0000"/>
      <w:sz w:val="36"/>
      <w:u w:val="single"/>
    </w:rPr>
  </w:style>
  <w:style w:type="paragraph" w:styleId="BodyTextIndent">
    <w:name w:val="Body Text Indent"/>
    <w:basedOn w:val="Normal"/>
    <w:rsid w:val="001B15AC"/>
    <w:pPr>
      <w:spacing w:after="120"/>
      <w:ind w:leftChars="200" w:left="420"/>
    </w:pPr>
  </w:style>
  <w:style w:type="paragraph" w:styleId="NormalWeb">
    <w:name w:val="Normal (Web)"/>
    <w:basedOn w:val="Normal"/>
    <w:uiPriority w:val="99"/>
    <w:rsid w:val="001B15AC"/>
    <w:pPr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eastAsia="ko-KR"/>
    </w:rPr>
  </w:style>
  <w:style w:type="character" w:styleId="CommentReference">
    <w:name w:val="annotation reference"/>
    <w:semiHidden/>
    <w:rsid w:val="00E65EEB"/>
    <w:rPr>
      <w:sz w:val="21"/>
      <w:szCs w:val="21"/>
    </w:rPr>
  </w:style>
  <w:style w:type="paragraph" w:styleId="CommentText">
    <w:name w:val="annotation text"/>
    <w:basedOn w:val="Normal"/>
    <w:semiHidden/>
    <w:rsid w:val="00E65EEB"/>
  </w:style>
  <w:style w:type="paragraph" w:styleId="CommentSubject">
    <w:name w:val="annotation subject"/>
    <w:basedOn w:val="CommentText"/>
    <w:next w:val="CommentText"/>
    <w:semiHidden/>
    <w:rsid w:val="00E65EEB"/>
    <w:rPr>
      <w:b/>
      <w:bCs/>
    </w:rPr>
  </w:style>
  <w:style w:type="paragraph" w:styleId="BalloonText">
    <w:name w:val="Balloon Text"/>
    <w:basedOn w:val="Normal"/>
    <w:semiHidden/>
    <w:rsid w:val="00E65EEB"/>
    <w:rPr>
      <w:sz w:val="18"/>
      <w:szCs w:val="18"/>
    </w:rPr>
  </w:style>
  <w:style w:type="table" w:styleId="TableGrid">
    <w:name w:val="Table Grid"/>
    <w:basedOn w:val="TableNormal"/>
    <w:rsid w:val="00926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297060"/>
    <w:rPr>
      <w:rFonts w:ascii="SimSun" w:hAnsi="SimSun" w:cs="SimSun"/>
      <w:i/>
      <w:iCs/>
      <w:color w:val="000099"/>
      <w:sz w:val="24"/>
      <w:szCs w:val="24"/>
      <w:lang w:eastAsia="zh-CN"/>
    </w:rPr>
  </w:style>
  <w:style w:type="paragraph" w:customStyle="1" w:styleId="1">
    <w:name w:val="스타일1"/>
    <w:basedOn w:val="Normal"/>
    <w:rsid w:val="004B1391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</w:pPr>
    <w:rPr>
      <w:rFonts w:eastAsia="신명조"/>
      <w:kern w:val="2"/>
      <w:lang w:eastAsia="ko-KR"/>
    </w:rPr>
  </w:style>
  <w:style w:type="character" w:customStyle="1" w:styleId="p31">
    <w:name w:val="p31"/>
    <w:rsid w:val="000D5396"/>
    <w:rPr>
      <w:color w:val="666666"/>
      <w:sz w:val="18"/>
      <w:szCs w:val="18"/>
    </w:rPr>
  </w:style>
  <w:style w:type="character" w:customStyle="1" w:styleId="addressline1">
    <w:name w:val="addressline1"/>
    <w:basedOn w:val="DefaultParagraphFont"/>
    <w:rsid w:val="00BD1C0A"/>
  </w:style>
  <w:style w:type="character" w:customStyle="1" w:styleId="addressline2">
    <w:name w:val="addressline2"/>
    <w:basedOn w:val="DefaultParagraphFont"/>
    <w:rsid w:val="00BD1C0A"/>
  </w:style>
  <w:style w:type="paragraph" w:customStyle="1" w:styleId="CharCharCharChar">
    <w:name w:val="Char Char Char Char"/>
    <w:basedOn w:val="Normal"/>
    <w:rsid w:val="001B6E29"/>
    <w:pPr>
      <w:widowControl w:val="0"/>
      <w:jc w:val="both"/>
    </w:pPr>
    <w:rPr>
      <w:kern w:val="2"/>
      <w:sz w:val="21"/>
      <w:szCs w:val="24"/>
      <w:lang w:eastAsia="zh-CN"/>
    </w:rPr>
  </w:style>
  <w:style w:type="character" w:customStyle="1" w:styleId="style7">
    <w:name w:val="style7"/>
    <w:basedOn w:val="DefaultParagraphFont"/>
    <w:rsid w:val="003234BF"/>
  </w:style>
  <w:style w:type="character" w:customStyle="1" w:styleId="apple-style-span">
    <w:name w:val="apple-style-span"/>
    <w:basedOn w:val="DefaultParagraphFont"/>
    <w:rsid w:val="00C643B0"/>
  </w:style>
  <w:style w:type="character" w:customStyle="1" w:styleId="BodyTextChar">
    <w:name w:val="Body Text Char"/>
    <w:link w:val="BodyText"/>
    <w:rsid w:val="00985CC8"/>
    <w:rPr>
      <w:rFonts w:eastAsia="SimSun"/>
      <w:sz w:val="24"/>
      <w:lang w:val="en-GB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SA5#78 Invitation Letter</vt:lpstr>
    </vt:vector>
  </TitlesOfParts>
  <Company>Huawei Technologies.</Company>
  <LinksUpToDate>false</LinksUpToDate>
  <CharactersWithSpaces>1592</CharactersWithSpaces>
  <SharedDoc>false</SharedDoc>
  <HLinks>
    <vt:vector size="78" baseType="variant"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1441824</vt:i4>
      </vt:variant>
      <vt:variant>
        <vt:i4>30</vt:i4>
      </vt:variant>
      <vt:variant>
        <vt:i4>0</vt:i4>
      </vt:variant>
      <vt:variant>
        <vt:i4>5</vt:i4>
      </vt:variant>
      <vt:variant>
        <vt:lpwstr>mailto:gonca@piworks.net</vt:lpwstr>
      </vt:variant>
      <vt:variant>
        <vt:lpwstr/>
      </vt:variant>
      <vt:variant>
        <vt:i4>7733270</vt:i4>
      </vt:variant>
      <vt:variant>
        <vt:i4>27</vt:i4>
      </vt:variant>
      <vt:variant>
        <vt:i4>0</vt:i4>
      </vt:variant>
      <vt:variant>
        <vt:i4>5</vt:i4>
      </vt:variant>
      <vt:variant>
        <vt:lpwstr>mailto:yeliz.ayhan@piworks.net</vt:lpwstr>
      </vt:variant>
      <vt:variant>
        <vt:lpwstr/>
      </vt:variant>
      <vt:variant>
        <vt:i4>3604512</vt:i4>
      </vt:variant>
      <vt:variant>
        <vt:i4>24</vt:i4>
      </vt:variant>
      <vt:variant>
        <vt:i4>0</vt:i4>
      </vt:variant>
      <vt:variant>
        <vt:i4>5</vt:i4>
      </vt:variant>
      <vt:variant>
        <vt:lpwstr>http://webapp.etsi.org/MeetingCalendar/MeetingDetails.asp?mid=28763</vt:lpwstr>
      </vt:variant>
      <vt:variant>
        <vt:lpwstr/>
      </vt:variant>
      <vt:variant>
        <vt:i4>3211342</vt:i4>
      </vt:variant>
      <vt:variant>
        <vt:i4>21</vt:i4>
      </vt:variant>
      <vt:variant>
        <vt:i4>0</vt:i4>
      </vt:variant>
      <vt:variant>
        <vt:i4>5</vt:i4>
      </vt:variant>
      <vt:variant>
        <vt:lpwstr>http://weather.uk.msn.com/monthly_averages.aspx?wealocations=wc:TUXX0014</vt:lpwstr>
      </vt:variant>
      <vt:variant>
        <vt:lpwstr/>
      </vt:variant>
      <vt:variant>
        <vt:i4>2752632</vt:i4>
      </vt:variant>
      <vt:variant>
        <vt:i4>18</vt:i4>
      </vt:variant>
      <vt:variant>
        <vt:i4>0</vt:i4>
      </vt:variant>
      <vt:variant>
        <vt:i4>5</vt:i4>
      </vt:variant>
      <vt:variant>
        <vt:lpwstr>http://www.turkeytravelplanner.com/go/Istanbul/Sights/asia/kadikoy.html</vt:lpwstr>
      </vt:variant>
      <vt:variant>
        <vt:lpwstr/>
      </vt:variant>
      <vt:variant>
        <vt:i4>7143456</vt:i4>
      </vt:variant>
      <vt:variant>
        <vt:i4>15</vt:i4>
      </vt:variant>
      <vt:variant>
        <vt:i4>0</vt:i4>
      </vt:variant>
      <vt:variant>
        <vt:i4>5</vt:i4>
      </vt:variant>
      <vt:variant>
        <vt:lpwstr>http://www.ido.com.tr/en/index.cfm</vt:lpwstr>
      </vt:variant>
      <vt:variant>
        <vt:lpwstr/>
      </vt:variant>
      <vt:variant>
        <vt:i4>7274578</vt:i4>
      </vt:variant>
      <vt:variant>
        <vt:i4>12</vt:i4>
      </vt:variant>
      <vt:variant>
        <vt:i4>0</vt:i4>
      </vt:variant>
      <vt:variant>
        <vt:i4>5</vt:i4>
      </vt:variant>
      <vt:variant>
        <vt:lpwstr>http://doubletree.hilton.com/en/dt/groups/personalized/I/ISTIMDI-GPIWA-20110816/index.jhtml?WT.mc_id=POG</vt:lpwstr>
      </vt:variant>
      <vt:variant>
        <vt:lpwstr/>
      </vt:variant>
      <vt:variant>
        <vt:i4>7536726</vt:i4>
      </vt:variant>
      <vt:variant>
        <vt:i4>9</vt:i4>
      </vt:variant>
      <vt:variant>
        <vt:i4>0</vt:i4>
      </vt:variant>
      <vt:variant>
        <vt:i4>5</vt:i4>
      </vt:variant>
      <vt:variant>
        <vt:lpwstr>http://doubletree1.hilton.com/en_US/dt/hotel/ISTIMDI-DoubleTree-by-Hilton-Hotel-Istanbul-Moda/index.do</vt:lpwstr>
      </vt:variant>
      <vt:variant>
        <vt:lpwstr/>
      </vt:variant>
      <vt:variant>
        <vt:i4>1441824</vt:i4>
      </vt:variant>
      <vt:variant>
        <vt:i4>6</vt:i4>
      </vt:variant>
      <vt:variant>
        <vt:i4>0</vt:i4>
      </vt:variant>
      <vt:variant>
        <vt:i4>5</vt:i4>
      </vt:variant>
      <vt:variant>
        <vt:lpwstr>mailto:gonca@piworks.net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http://webapp.etsi.org/MeetingCalendar/MeetingDetails.asp?mid=28763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http://doubletree.hilton.com/en/dt/groups/personalized/I/ISTIMDI-GPIWA-20110816/index.jhtml?WT.mc_id=POG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SA5#78 Invitation Letter</dc:title>
  <dc:subject/>
  <dc:creator>P.I. Works</dc:creator>
  <cp:keywords/>
  <cp:lastModifiedBy>1811</cp:lastModifiedBy>
  <cp:revision>5</cp:revision>
  <cp:lastPrinted>2002-10-16T05:39:00Z</cp:lastPrinted>
  <dcterms:created xsi:type="dcterms:W3CDTF">2021-12-21T08:23:00Z</dcterms:created>
  <dcterms:modified xsi:type="dcterms:W3CDTF">2022-05-25T05:42:00Z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1303331420</vt:lpwstr>
  </property>
</Properties>
</file>